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60F7" w14:textId="161427C3" w:rsidR="00122190" w:rsidRDefault="009868DF" w:rsidP="00122190">
      <w:r>
        <w:t>20</w:t>
      </w:r>
      <w:r w:rsidR="001B2107" w:rsidRPr="00A36484">
        <w:t>2</w:t>
      </w:r>
      <w:r w:rsidR="00754BC9">
        <w:t>5</w:t>
      </w:r>
      <w:r w:rsidR="001B2107" w:rsidRPr="00A36484">
        <w:t>-</w:t>
      </w:r>
      <w:r>
        <w:t>0</w:t>
      </w:r>
      <w:r w:rsidR="00754BC9">
        <w:t>1</w:t>
      </w:r>
      <w:r>
        <w:t>-</w:t>
      </w:r>
      <w:r w:rsidR="00754BC9">
        <w:t>31</w:t>
      </w:r>
    </w:p>
    <w:p w14:paraId="49DEB421" w14:textId="2B2B32D5" w:rsidR="00394E4B" w:rsidRDefault="00394E4B" w:rsidP="00122190"/>
    <w:p w14:paraId="19DA0988" w14:textId="5EEF45B8" w:rsidR="00984B73" w:rsidRPr="009868DF" w:rsidRDefault="009868DF" w:rsidP="009868DF">
      <w:pPr>
        <w:pStyle w:val="Rubrik1"/>
      </w:pPr>
      <w:r w:rsidRPr="009868DF">
        <w:t>Remissvar</w:t>
      </w:r>
      <w:r w:rsidR="00465DF1">
        <w:t xml:space="preserve"> från Akavia</w:t>
      </w:r>
      <w:r w:rsidRPr="009868DF">
        <w:t xml:space="preserve"> </w:t>
      </w:r>
      <w:r w:rsidR="00F639BA">
        <w:t>–</w:t>
      </w:r>
      <w:r w:rsidRPr="009868DF">
        <w:t xml:space="preserve"> </w:t>
      </w:r>
      <w:r w:rsidR="00F639BA">
        <w:t>Från överskottsmål till balansmål (SOU 2024:</w:t>
      </w:r>
      <w:r w:rsidR="00754BC9">
        <w:t xml:space="preserve">76) </w:t>
      </w:r>
    </w:p>
    <w:p w14:paraId="2A4C4C33" w14:textId="67C07472" w:rsidR="00F642DD" w:rsidRDefault="009E3655" w:rsidP="009E3655">
      <w:r w:rsidRPr="000C7912">
        <w:t xml:space="preserve">Det finanspolitiska ramverket och den breda politiska uppslutningen </w:t>
      </w:r>
      <w:r w:rsidR="00B77B5E">
        <w:t xml:space="preserve">bakom </w:t>
      </w:r>
      <w:r w:rsidR="000D0FEF">
        <w:t xml:space="preserve">ramverket </w:t>
      </w:r>
      <w:r w:rsidRPr="000C7912">
        <w:t xml:space="preserve">har bidragit till </w:t>
      </w:r>
      <w:r w:rsidR="000D0FEF">
        <w:t xml:space="preserve">stabilitet och </w:t>
      </w:r>
      <w:r>
        <w:t>positiv</w:t>
      </w:r>
      <w:r w:rsidRPr="000C7912">
        <w:t xml:space="preserve"> utveckling av Sveriges ekonomi och offentliga finanser.</w:t>
      </w:r>
      <w:r>
        <w:t xml:space="preserve"> Sverige har en</w:t>
      </w:r>
      <w:r w:rsidRPr="00F10EA9">
        <w:t xml:space="preserve"> stark statsfinansiell ställning jämfört med många andra </w:t>
      </w:r>
      <w:r w:rsidR="00FB3DBB">
        <w:t>länder</w:t>
      </w:r>
      <w:r w:rsidR="009817BE">
        <w:t xml:space="preserve">, vilket </w:t>
      </w:r>
      <w:r w:rsidR="00766408">
        <w:t>bidragit till goda möjligheter att hantera kriser utan sänkt</w:t>
      </w:r>
      <w:r w:rsidR="009817BE">
        <w:t xml:space="preserve"> </w:t>
      </w:r>
      <w:r w:rsidR="00463C44">
        <w:t>kreditvärd</w:t>
      </w:r>
      <w:r w:rsidR="00543F22">
        <w:t>ighet</w:t>
      </w:r>
      <w:r w:rsidR="003D0774">
        <w:t xml:space="preserve"> och </w:t>
      </w:r>
      <w:r w:rsidR="00352E6E">
        <w:t xml:space="preserve">utan </w:t>
      </w:r>
      <w:r w:rsidR="003D0774">
        <w:t xml:space="preserve">att </w:t>
      </w:r>
      <w:r w:rsidR="002B18E5">
        <w:t xml:space="preserve">skulder skjuts på framtida generationer. </w:t>
      </w:r>
    </w:p>
    <w:p w14:paraId="1BA9DBF0" w14:textId="4B437564" w:rsidR="00EE5781" w:rsidRDefault="00201DF2" w:rsidP="006841EB">
      <w:r>
        <w:t xml:space="preserve">Samtidigt finns </w:t>
      </w:r>
      <w:r w:rsidR="002B18E5">
        <w:t xml:space="preserve">idag </w:t>
      </w:r>
      <w:r w:rsidR="009E3655">
        <w:t>stora b</w:t>
      </w:r>
      <w:r w:rsidR="009E3655" w:rsidRPr="00F10EA9">
        <w:t xml:space="preserve">ehov av nödvändiga </w:t>
      </w:r>
      <w:r w:rsidR="009E3655">
        <w:t xml:space="preserve">och tillväxtskapande </w:t>
      </w:r>
      <w:r w:rsidR="009E3655" w:rsidRPr="00F10EA9">
        <w:t>investeringar</w:t>
      </w:r>
      <w:r w:rsidR="00CF7B93">
        <w:t xml:space="preserve">, exempelvis </w:t>
      </w:r>
      <w:r w:rsidR="009E3655" w:rsidRPr="00F10EA9">
        <w:t>inom</w:t>
      </w:r>
      <w:r w:rsidR="009E3655">
        <w:t xml:space="preserve"> </w:t>
      </w:r>
      <w:r w:rsidR="009E3655" w:rsidRPr="00F10EA9">
        <w:t xml:space="preserve">områden som infrastruktur, </w:t>
      </w:r>
      <w:r w:rsidR="009E3655">
        <w:t>klimatomställning, försvar</w:t>
      </w:r>
      <w:r w:rsidR="00B46AE1">
        <w:t xml:space="preserve">, </w:t>
      </w:r>
      <w:r w:rsidR="009E3655">
        <w:t>civil beredskap</w:t>
      </w:r>
      <w:r w:rsidR="00B46AE1">
        <w:t xml:space="preserve"> och forskning</w:t>
      </w:r>
      <w:r w:rsidR="00FB3DBB">
        <w:t>.</w:t>
      </w:r>
      <w:r w:rsidR="00463C44">
        <w:t xml:space="preserve"> </w:t>
      </w:r>
      <w:r w:rsidR="00E709D7">
        <w:t xml:space="preserve">Mot bakgrund av dessa avvägningar </w:t>
      </w:r>
      <w:r w:rsidR="007F1758">
        <w:t xml:space="preserve">finns skäl att övergå från ett överskottsmål till ett balansmål. </w:t>
      </w:r>
    </w:p>
    <w:p w14:paraId="06BC2F9E" w14:textId="6BA01774" w:rsidR="00C65FBB" w:rsidRDefault="00EB0EAE" w:rsidP="006841EB">
      <w:r>
        <w:t xml:space="preserve">Samtidigt </w:t>
      </w:r>
      <w:r w:rsidR="00D412A5">
        <w:t xml:space="preserve">kommer de </w:t>
      </w:r>
      <w:r w:rsidR="00640D4C">
        <w:t>medel som frigörs vid ett balansmål</w:t>
      </w:r>
      <w:r w:rsidR="00896F90">
        <w:t xml:space="preserve"> inte fullt ut täcka vissa</w:t>
      </w:r>
      <w:r w:rsidR="00640D4C">
        <w:t xml:space="preserve"> investeringsbehov.</w:t>
      </w:r>
      <w:r w:rsidR="00896F90">
        <w:t xml:space="preserve"> </w:t>
      </w:r>
      <w:r w:rsidR="00CF1E6C">
        <w:t xml:space="preserve">Dessa behov behöver mötas med en kombination av </w:t>
      </w:r>
      <w:r w:rsidR="004F3170">
        <w:t>tydliga prioriteringar samt tillväxtskapande politik som ger ökade skatteintäkter. Samtidigt kvarstår en r</w:t>
      </w:r>
      <w:r w:rsidR="00DE35E1">
        <w:t>is</w:t>
      </w:r>
      <w:r w:rsidR="004274DB">
        <w:t>k</w:t>
      </w:r>
      <w:r w:rsidR="00DE35E1">
        <w:t xml:space="preserve"> att regeringar </w:t>
      </w:r>
      <w:r w:rsidR="00DC0D59">
        <w:t>finansiera</w:t>
      </w:r>
      <w:r w:rsidR="007C54C6">
        <w:t>r</w:t>
      </w:r>
      <w:r w:rsidR="00DC0D59">
        <w:t xml:space="preserve"> investeringar vid sidan av statsbudgeten</w:t>
      </w:r>
      <w:r w:rsidR="000A54E9">
        <w:t xml:space="preserve">, vilket </w:t>
      </w:r>
      <w:r w:rsidR="00C527B3">
        <w:t>urholkar ramverket</w:t>
      </w:r>
      <w:r w:rsidR="000A54E9">
        <w:t>,</w:t>
      </w:r>
      <w:r w:rsidR="00C527B3">
        <w:t xml:space="preserve"> </w:t>
      </w:r>
      <w:r w:rsidR="000A54E9">
        <w:t xml:space="preserve">eller att finansiering sker via </w:t>
      </w:r>
      <w:r w:rsidR="00A67813">
        <w:t>avtal med privata aktörer</w:t>
      </w:r>
      <w:r w:rsidR="000A54E9">
        <w:t xml:space="preserve"> </w:t>
      </w:r>
      <w:r w:rsidR="00DD1628">
        <w:t>problematiska villkor på lång sikt.</w:t>
      </w:r>
      <w:r w:rsidR="007C54C6">
        <w:t xml:space="preserve"> </w:t>
      </w:r>
      <w:r w:rsidR="001C0507">
        <w:t xml:space="preserve"> </w:t>
      </w:r>
    </w:p>
    <w:p w14:paraId="1CA2F811" w14:textId="266A33FF" w:rsidR="00A56105" w:rsidRDefault="00DC0D59" w:rsidP="009E3655">
      <w:r>
        <w:t xml:space="preserve">En annan risk är att </w:t>
      </w:r>
      <w:r w:rsidR="005C62AF" w:rsidRPr="005C62AF">
        <w:t>ökat ekonomiskt handlingsutrymme leder till kortsiktig</w:t>
      </w:r>
      <w:r w:rsidR="00037AAA">
        <w:t>a utgifter</w:t>
      </w:r>
      <w:r w:rsidR="005C62AF" w:rsidRPr="005C62AF">
        <w:t>, när behovet snarare ligger i att stärka samhällets grundläggande</w:t>
      </w:r>
      <w:r w:rsidR="003D0774">
        <w:t xml:space="preserve"> och tillväxtfrämjande</w:t>
      </w:r>
      <w:r w:rsidR="005C62AF" w:rsidRPr="005C62AF">
        <w:t xml:space="preserve"> </w:t>
      </w:r>
      <w:r w:rsidR="00525441">
        <w:t>investeringar</w:t>
      </w:r>
      <w:r w:rsidR="003D0774">
        <w:t>.</w:t>
      </w:r>
      <w:r w:rsidR="007F1758">
        <w:t xml:space="preserve"> </w:t>
      </w:r>
      <w:r w:rsidR="003814EC">
        <w:t xml:space="preserve">Därför </w:t>
      </w:r>
      <w:r w:rsidR="004C1615">
        <w:t xml:space="preserve">välkomnar </w:t>
      </w:r>
      <w:r w:rsidR="00525441">
        <w:t>Akavia</w:t>
      </w:r>
      <w:r w:rsidR="003814EC">
        <w:t xml:space="preserve"> </w:t>
      </w:r>
      <w:r w:rsidR="00DF73FA">
        <w:t xml:space="preserve">att </w:t>
      </w:r>
      <w:r w:rsidR="00525441" w:rsidRPr="00A56105">
        <w:t>Finanspolitiska rådet</w:t>
      </w:r>
      <w:r w:rsidR="002A4EFC">
        <w:t>s förutsättningar</w:t>
      </w:r>
      <w:r w:rsidR="00826B1A">
        <w:t xml:space="preserve"> och mandat</w:t>
      </w:r>
      <w:r w:rsidR="00525441" w:rsidRPr="00A56105">
        <w:t xml:space="preserve"> </w:t>
      </w:r>
      <w:r w:rsidR="00DF73FA">
        <w:t>förstärks.</w:t>
      </w:r>
      <w:r w:rsidR="004C1615">
        <w:t xml:space="preserve"> </w:t>
      </w:r>
      <w:r w:rsidR="00DF73FA">
        <w:t xml:space="preserve">Finanspolitiska rådet fyller en </w:t>
      </w:r>
      <w:r w:rsidR="00E54949">
        <w:t xml:space="preserve">viktig funktion genom </w:t>
      </w:r>
      <w:r w:rsidR="00525441" w:rsidRPr="00A56105">
        <w:t>att granska</w:t>
      </w:r>
      <w:r w:rsidR="00525441">
        <w:t xml:space="preserve"> och utvärdera</w:t>
      </w:r>
      <w:r w:rsidR="00525441" w:rsidRPr="00A56105">
        <w:t xml:space="preserve"> regeringens finanspolitik och säkerställa att den är långsiktigt hållbar och i linje med de finanspolitiska ramverken.</w:t>
      </w:r>
      <w:r w:rsidR="00BD4F0A" w:rsidRPr="00BD4F0A">
        <w:t xml:space="preserve"> </w:t>
      </w:r>
      <w:r w:rsidR="00BD4F0A" w:rsidRPr="00A56105">
        <w:t xml:space="preserve">Genom att analysera regeringens budgetpolitik och makroekonomiska prognoser bidrar rådet till ökad transparens och ett bättre beslutsunderlag för både politiker och allmänheten. </w:t>
      </w:r>
      <w:r w:rsidR="00826B1A">
        <w:t xml:space="preserve">Däremot hade det varit önskvärt </w:t>
      </w:r>
      <w:r w:rsidR="00976B05">
        <w:t>att Finanspolitiska rådet även fått i uppgift att granska budgetpropositione</w:t>
      </w:r>
      <w:r w:rsidR="00E20EE0">
        <w:t>rna</w:t>
      </w:r>
      <w:r w:rsidR="00976B05">
        <w:t xml:space="preserve"> och </w:t>
      </w:r>
      <w:r w:rsidR="00E20EE0">
        <w:t>oppositionspartiernas ekonomiska</w:t>
      </w:r>
      <w:r w:rsidR="006C1E57">
        <w:t xml:space="preserve"> politik </w:t>
      </w:r>
      <w:r w:rsidR="009049AF">
        <w:t xml:space="preserve">utifrån </w:t>
      </w:r>
      <w:r w:rsidR="00465DF1">
        <w:t xml:space="preserve">effekterna på sysselsättning, fördelningspolitik och offentliga finanser. </w:t>
      </w:r>
      <w:r w:rsidR="00E20EE0">
        <w:t xml:space="preserve"> </w:t>
      </w:r>
      <w:r w:rsidR="00856239">
        <w:t xml:space="preserve"> </w:t>
      </w:r>
    </w:p>
    <w:p w14:paraId="2BF4B4F6" w14:textId="4A3FAF68" w:rsidR="00BB1079" w:rsidRDefault="007713B8" w:rsidP="00D06F05">
      <w:pPr>
        <w:pStyle w:val="Punktlista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Sammanfattning</w:t>
      </w:r>
    </w:p>
    <w:p w14:paraId="47B4CAFC" w14:textId="09949A25" w:rsidR="007967AE" w:rsidRPr="007967AE" w:rsidRDefault="007713B8" w:rsidP="00D06F05">
      <w:pPr>
        <w:rPr>
          <w:bCs/>
        </w:rPr>
      </w:pPr>
      <w:r>
        <w:rPr>
          <w:bCs/>
        </w:rPr>
        <w:t xml:space="preserve">Akavia </w:t>
      </w:r>
      <w:r w:rsidR="005F2D96">
        <w:rPr>
          <w:bCs/>
          <w:u w:val="single"/>
        </w:rPr>
        <w:t>tillstyrker</w:t>
      </w:r>
      <w:r>
        <w:rPr>
          <w:bCs/>
        </w:rPr>
        <w:t xml:space="preserve"> </w:t>
      </w:r>
      <w:r w:rsidR="005F2D96">
        <w:rPr>
          <w:bCs/>
        </w:rPr>
        <w:t>förslaget om införande av ett balansmål</w:t>
      </w:r>
      <w:r w:rsidR="007967AE">
        <w:rPr>
          <w:bCs/>
        </w:rPr>
        <w:t>.</w:t>
      </w:r>
      <w:r w:rsidR="007967AE">
        <w:rPr>
          <w:bCs/>
        </w:rPr>
        <w:br/>
        <w:t xml:space="preserve">Akavia </w:t>
      </w:r>
      <w:r w:rsidR="007967AE" w:rsidRPr="007967AE">
        <w:rPr>
          <w:bCs/>
          <w:u w:val="single"/>
        </w:rPr>
        <w:t>tillstyrker</w:t>
      </w:r>
      <w:r w:rsidR="007967AE">
        <w:rPr>
          <w:bCs/>
        </w:rPr>
        <w:t xml:space="preserve"> även de </w:t>
      </w:r>
      <w:r w:rsidR="00E26A1F">
        <w:rPr>
          <w:bCs/>
        </w:rPr>
        <w:t xml:space="preserve">förslag som </w:t>
      </w:r>
      <w:r w:rsidR="00CE2B97">
        <w:rPr>
          <w:bCs/>
        </w:rPr>
        <w:t xml:space="preserve">rör </w:t>
      </w:r>
      <w:r w:rsidR="007837C7">
        <w:rPr>
          <w:bCs/>
        </w:rPr>
        <w:t xml:space="preserve">att </w:t>
      </w:r>
      <w:r w:rsidR="00CE2B97">
        <w:rPr>
          <w:bCs/>
        </w:rPr>
        <w:t>förstärk</w:t>
      </w:r>
      <w:r w:rsidR="007837C7">
        <w:rPr>
          <w:bCs/>
        </w:rPr>
        <w:t>a</w:t>
      </w:r>
      <w:r w:rsidR="00CE2B97">
        <w:rPr>
          <w:bCs/>
        </w:rPr>
        <w:t xml:space="preserve"> av Finanspolitiska rådets </w:t>
      </w:r>
      <w:r w:rsidR="00733084">
        <w:rPr>
          <w:bCs/>
        </w:rPr>
        <w:t xml:space="preserve">förutsättningar och </w:t>
      </w:r>
      <w:r w:rsidR="00CE2B97">
        <w:rPr>
          <w:bCs/>
        </w:rPr>
        <w:t>mandat</w:t>
      </w:r>
      <w:r w:rsidR="00733084">
        <w:rPr>
          <w:bCs/>
        </w:rPr>
        <w:t xml:space="preserve">. </w:t>
      </w:r>
    </w:p>
    <w:p w14:paraId="6194CDDE" w14:textId="5FDD6CB0" w:rsidR="00B37612" w:rsidRDefault="00B37612" w:rsidP="00F27081">
      <w:pPr>
        <w:pStyle w:val="Punktlista3"/>
        <w:numPr>
          <w:ilvl w:val="0"/>
          <w:numId w:val="0"/>
        </w:numPr>
      </w:pPr>
    </w:p>
    <w:p w14:paraId="75970848" w14:textId="77777777" w:rsidR="008466B0" w:rsidRDefault="00BE665F" w:rsidP="001B2107">
      <w:pPr>
        <w:pStyle w:val="Punktlista3"/>
        <w:numPr>
          <w:ilvl w:val="0"/>
          <w:numId w:val="0"/>
        </w:numPr>
        <w:ind w:left="1020" w:hanging="340"/>
      </w:pPr>
      <w:r>
        <w:t>_________________</w:t>
      </w:r>
      <w:r>
        <w:tab/>
      </w:r>
      <w:r>
        <w:tab/>
      </w:r>
      <w:r>
        <w:tab/>
        <w:t>__________________</w:t>
      </w:r>
      <w:r w:rsidR="00F27081">
        <w:t xml:space="preserve"> </w:t>
      </w:r>
    </w:p>
    <w:p w14:paraId="0643AB50" w14:textId="1F019E14" w:rsidR="001B2107" w:rsidRDefault="00BE665F" w:rsidP="00B06015">
      <w:pPr>
        <w:pStyle w:val="Punktlista3"/>
        <w:numPr>
          <w:ilvl w:val="0"/>
          <w:numId w:val="0"/>
        </w:numPr>
        <w:ind w:left="3912" w:hanging="3232"/>
      </w:pPr>
      <w:r>
        <w:t>Patrik Nilsson</w:t>
      </w:r>
      <w:r w:rsidR="001B2107">
        <w:t xml:space="preserve"> </w:t>
      </w:r>
      <w:r>
        <w:tab/>
      </w:r>
      <w:r>
        <w:tab/>
      </w:r>
      <w:r w:rsidR="00C6167E">
        <w:tab/>
        <w:t>Charlotte Tarschys</w:t>
      </w:r>
    </w:p>
    <w:p w14:paraId="398DD4DA" w14:textId="43AB8EA0" w:rsidR="00BE665F" w:rsidRDefault="00BE665F" w:rsidP="001B2107">
      <w:pPr>
        <w:pStyle w:val="Punktlista3"/>
        <w:numPr>
          <w:ilvl w:val="0"/>
          <w:numId w:val="0"/>
        </w:numPr>
        <w:ind w:left="1020" w:hanging="340"/>
      </w:pPr>
      <w:r>
        <w:t>Chef politik och profession</w:t>
      </w:r>
      <w:r>
        <w:tab/>
      </w:r>
      <w:r>
        <w:tab/>
      </w:r>
      <w:r w:rsidR="00352E6E">
        <w:tab/>
        <w:t>Chefsekonom</w:t>
      </w:r>
      <w:r>
        <w:tab/>
      </w:r>
    </w:p>
    <w:sectPr w:rsidR="00BE665F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8A95" w14:textId="77777777" w:rsidR="00AC5555" w:rsidRDefault="00AC5555" w:rsidP="00ED6C6F">
      <w:pPr>
        <w:spacing w:after="0" w:line="240" w:lineRule="auto"/>
      </w:pPr>
      <w:r>
        <w:separator/>
      </w:r>
    </w:p>
  </w:endnote>
  <w:endnote w:type="continuationSeparator" w:id="0">
    <w:p w14:paraId="7EF7378E" w14:textId="77777777" w:rsidR="00AC5555" w:rsidRDefault="00AC555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76D50755" w14:textId="77777777" w:rsidTr="009E75CE">
      <w:trPr>
        <w:trHeight w:val="227"/>
      </w:trPr>
      <w:tc>
        <w:tcPr>
          <w:tcW w:w="3544" w:type="dxa"/>
        </w:tcPr>
        <w:p w14:paraId="3E60828F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177D8550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45700DFA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65874E13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44C25C22" w14:textId="77777777" w:rsidTr="00117C91">
      <w:trPr>
        <w:trHeight w:val="227"/>
      </w:trPr>
      <w:tc>
        <w:tcPr>
          <w:tcW w:w="3544" w:type="dxa"/>
        </w:tcPr>
        <w:p w14:paraId="0C763891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2E64DC55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6E65718F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6F554E74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B8A7" w14:textId="77777777" w:rsidR="00AC5555" w:rsidRDefault="00AC5555" w:rsidP="00ED6C6F">
      <w:pPr>
        <w:spacing w:after="0" w:line="240" w:lineRule="auto"/>
      </w:pPr>
      <w:r>
        <w:separator/>
      </w:r>
    </w:p>
  </w:footnote>
  <w:footnote w:type="continuationSeparator" w:id="0">
    <w:p w14:paraId="23364C46" w14:textId="77777777" w:rsidR="00AC5555" w:rsidRDefault="00AC555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1303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6E378FF9" wp14:editId="649B4036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9D7D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32FB4217" wp14:editId="6C234A77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10B"/>
    <w:multiLevelType w:val="multilevel"/>
    <w:tmpl w:val="C9C6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C95640"/>
    <w:multiLevelType w:val="hybridMultilevel"/>
    <w:tmpl w:val="CDB4001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747DF"/>
    <w:multiLevelType w:val="hybridMultilevel"/>
    <w:tmpl w:val="19588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77F40D4A"/>
    <w:multiLevelType w:val="multilevel"/>
    <w:tmpl w:val="FA5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4095717">
    <w:abstractNumId w:val="18"/>
  </w:num>
  <w:num w:numId="2" w16cid:durableId="799764144">
    <w:abstractNumId w:val="3"/>
  </w:num>
  <w:num w:numId="3" w16cid:durableId="839736670">
    <w:abstractNumId w:val="2"/>
  </w:num>
  <w:num w:numId="4" w16cid:durableId="289895576">
    <w:abstractNumId w:val="1"/>
  </w:num>
  <w:num w:numId="5" w16cid:durableId="334764218">
    <w:abstractNumId w:val="0"/>
  </w:num>
  <w:num w:numId="6" w16cid:durableId="1935086341">
    <w:abstractNumId w:val="11"/>
  </w:num>
  <w:num w:numId="7" w16cid:durableId="109713809">
    <w:abstractNumId w:val="7"/>
  </w:num>
  <w:num w:numId="8" w16cid:durableId="1207176971">
    <w:abstractNumId w:val="6"/>
  </w:num>
  <w:num w:numId="9" w16cid:durableId="297762330">
    <w:abstractNumId w:val="5"/>
  </w:num>
  <w:num w:numId="10" w16cid:durableId="663121696">
    <w:abstractNumId w:val="4"/>
  </w:num>
  <w:num w:numId="11" w16cid:durableId="1675718186">
    <w:abstractNumId w:val="13"/>
  </w:num>
  <w:num w:numId="12" w16cid:durableId="2117167775">
    <w:abstractNumId w:val="11"/>
  </w:num>
  <w:num w:numId="13" w16cid:durableId="212352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337059">
    <w:abstractNumId w:val="14"/>
  </w:num>
  <w:num w:numId="15" w16cid:durableId="872692723">
    <w:abstractNumId w:val="12"/>
  </w:num>
  <w:num w:numId="16" w16cid:durableId="409078633">
    <w:abstractNumId w:val="15"/>
  </w:num>
  <w:num w:numId="17" w16cid:durableId="1203907343">
    <w:abstractNumId w:val="9"/>
  </w:num>
  <w:num w:numId="18" w16cid:durableId="211573711">
    <w:abstractNumId w:val="8"/>
  </w:num>
  <w:num w:numId="19" w16cid:durableId="1146775553">
    <w:abstractNumId w:val="17"/>
  </w:num>
  <w:num w:numId="20" w16cid:durableId="168714987">
    <w:abstractNumId w:val="10"/>
  </w:num>
  <w:num w:numId="21" w16cid:durableId="1965885522">
    <w:abstractNumId w:val="16"/>
  </w:num>
  <w:num w:numId="22" w16cid:durableId="96409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7"/>
    <w:rsid w:val="00004E39"/>
    <w:rsid w:val="00004E52"/>
    <w:rsid w:val="00005AA3"/>
    <w:rsid w:val="00013930"/>
    <w:rsid w:val="000155C4"/>
    <w:rsid w:val="00016289"/>
    <w:rsid w:val="000212F8"/>
    <w:rsid w:val="0002175B"/>
    <w:rsid w:val="00023CF5"/>
    <w:rsid w:val="000304A9"/>
    <w:rsid w:val="00033108"/>
    <w:rsid w:val="0003552A"/>
    <w:rsid w:val="00035827"/>
    <w:rsid w:val="00036A49"/>
    <w:rsid w:val="00037AAA"/>
    <w:rsid w:val="000428AA"/>
    <w:rsid w:val="00052A7E"/>
    <w:rsid w:val="00057324"/>
    <w:rsid w:val="000613DB"/>
    <w:rsid w:val="00064A81"/>
    <w:rsid w:val="00076AD3"/>
    <w:rsid w:val="00081E07"/>
    <w:rsid w:val="0008209D"/>
    <w:rsid w:val="000822F2"/>
    <w:rsid w:val="00083807"/>
    <w:rsid w:val="000879D1"/>
    <w:rsid w:val="0009060F"/>
    <w:rsid w:val="00092361"/>
    <w:rsid w:val="000927CE"/>
    <w:rsid w:val="00092871"/>
    <w:rsid w:val="000962CC"/>
    <w:rsid w:val="00096D8F"/>
    <w:rsid w:val="000A259F"/>
    <w:rsid w:val="000A54E9"/>
    <w:rsid w:val="000A6DD9"/>
    <w:rsid w:val="000A7881"/>
    <w:rsid w:val="000B21AB"/>
    <w:rsid w:val="000B2C05"/>
    <w:rsid w:val="000C60F9"/>
    <w:rsid w:val="000C7FAB"/>
    <w:rsid w:val="000D0FEF"/>
    <w:rsid w:val="000D1911"/>
    <w:rsid w:val="000D29F7"/>
    <w:rsid w:val="000D3F09"/>
    <w:rsid w:val="000D4286"/>
    <w:rsid w:val="000D6AB8"/>
    <w:rsid w:val="000D6EB4"/>
    <w:rsid w:val="000D787A"/>
    <w:rsid w:val="000E0ECD"/>
    <w:rsid w:val="000E3401"/>
    <w:rsid w:val="000F3B27"/>
    <w:rsid w:val="00101DA6"/>
    <w:rsid w:val="0010206C"/>
    <w:rsid w:val="00104807"/>
    <w:rsid w:val="00105D10"/>
    <w:rsid w:val="00105FFD"/>
    <w:rsid w:val="0011207E"/>
    <w:rsid w:val="00113866"/>
    <w:rsid w:val="00121785"/>
    <w:rsid w:val="00122190"/>
    <w:rsid w:val="00122A5A"/>
    <w:rsid w:val="00122A69"/>
    <w:rsid w:val="00126812"/>
    <w:rsid w:val="00127701"/>
    <w:rsid w:val="001301CF"/>
    <w:rsid w:val="00133FF5"/>
    <w:rsid w:val="00136C6B"/>
    <w:rsid w:val="00141DB7"/>
    <w:rsid w:val="00142663"/>
    <w:rsid w:val="00143687"/>
    <w:rsid w:val="00144438"/>
    <w:rsid w:val="00154137"/>
    <w:rsid w:val="0016661D"/>
    <w:rsid w:val="001724CF"/>
    <w:rsid w:val="00176318"/>
    <w:rsid w:val="00176F4B"/>
    <w:rsid w:val="0017742D"/>
    <w:rsid w:val="00181292"/>
    <w:rsid w:val="00183039"/>
    <w:rsid w:val="0019680D"/>
    <w:rsid w:val="001A60D9"/>
    <w:rsid w:val="001A7D3F"/>
    <w:rsid w:val="001B11C8"/>
    <w:rsid w:val="001B2002"/>
    <w:rsid w:val="001B2107"/>
    <w:rsid w:val="001B2537"/>
    <w:rsid w:val="001B4BB9"/>
    <w:rsid w:val="001C0507"/>
    <w:rsid w:val="001C1B62"/>
    <w:rsid w:val="001C25AC"/>
    <w:rsid w:val="001C7234"/>
    <w:rsid w:val="001C77FC"/>
    <w:rsid w:val="001D1CD6"/>
    <w:rsid w:val="001D3D19"/>
    <w:rsid w:val="001D604E"/>
    <w:rsid w:val="001D6713"/>
    <w:rsid w:val="001D6CCF"/>
    <w:rsid w:val="001E05C8"/>
    <w:rsid w:val="001E0A3D"/>
    <w:rsid w:val="001E0D44"/>
    <w:rsid w:val="001F309B"/>
    <w:rsid w:val="001F31C0"/>
    <w:rsid w:val="001F4157"/>
    <w:rsid w:val="00201DF2"/>
    <w:rsid w:val="0021165A"/>
    <w:rsid w:val="00214B6F"/>
    <w:rsid w:val="0021514B"/>
    <w:rsid w:val="00215B7D"/>
    <w:rsid w:val="002160DC"/>
    <w:rsid w:val="00220B93"/>
    <w:rsid w:val="00223477"/>
    <w:rsid w:val="0022357D"/>
    <w:rsid w:val="00231430"/>
    <w:rsid w:val="00231BF3"/>
    <w:rsid w:val="0023309C"/>
    <w:rsid w:val="002346A2"/>
    <w:rsid w:val="00235637"/>
    <w:rsid w:val="0023674C"/>
    <w:rsid w:val="00237D8B"/>
    <w:rsid w:val="00241F62"/>
    <w:rsid w:val="00243581"/>
    <w:rsid w:val="00243FB7"/>
    <w:rsid w:val="00244A45"/>
    <w:rsid w:val="00252640"/>
    <w:rsid w:val="002611BD"/>
    <w:rsid w:val="0026204D"/>
    <w:rsid w:val="00270147"/>
    <w:rsid w:val="00273E3B"/>
    <w:rsid w:val="00275CF7"/>
    <w:rsid w:val="0028174E"/>
    <w:rsid w:val="0028615A"/>
    <w:rsid w:val="00293314"/>
    <w:rsid w:val="00293B73"/>
    <w:rsid w:val="002949CB"/>
    <w:rsid w:val="002A223C"/>
    <w:rsid w:val="002A469F"/>
    <w:rsid w:val="002A4EFC"/>
    <w:rsid w:val="002B18E5"/>
    <w:rsid w:val="002B18F3"/>
    <w:rsid w:val="002C2847"/>
    <w:rsid w:val="002C2DD1"/>
    <w:rsid w:val="002C345D"/>
    <w:rsid w:val="002D6C45"/>
    <w:rsid w:val="002F3D58"/>
    <w:rsid w:val="002F4268"/>
    <w:rsid w:val="002F6CCF"/>
    <w:rsid w:val="002F7366"/>
    <w:rsid w:val="0030209D"/>
    <w:rsid w:val="0031078A"/>
    <w:rsid w:val="00312F8C"/>
    <w:rsid w:val="0031668A"/>
    <w:rsid w:val="00316930"/>
    <w:rsid w:val="00323BD3"/>
    <w:rsid w:val="00324BC6"/>
    <w:rsid w:val="003257FF"/>
    <w:rsid w:val="0032719D"/>
    <w:rsid w:val="00330D1B"/>
    <w:rsid w:val="00336420"/>
    <w:rsid w:val="0034195E"/>
    <w:rsid w:val="00341A27"/>
    <w:rsid w:val="0035044E"/>
    <w:rsid w:val="00352A5A"/>
    <w:rsid w:val="00352E6E"/>
    <w:rsid w:val="00362C2E"/>
    <w:rsid w:val="003640BC"/>
    <w:rsid w:val="00367E0A"/>
    <w:rsid w:val="003805EE"/>
    <w:rsid w:val="00380A55"/>
    <w:rsid w:val="003814EC"/>
    <w:rsid w:val="00387B02"/>
    <w:rsid w:val="00390222"/>
    <w:rsid w:val="00391F93"/>
    <w:rsid w:val="00394E4B"/>
    <w:rsid w:val="00396493"/>
    <w:rsid w:val="003977E2"/>
    <w:rsid w:val="003A0FEC"/>
    <w:rsid w:val="003A2BA7"/>
    <w:rsid w:val="003A36CE"/>
    <w:rsid w:val="003B169E"/>
    <w:rsid w:val="003B2078"/>
    <w:rsid w:val="003C1C9B"/>
    <w:rsid w:val="003D0774"/>
    <w:rsid w:val="003D1AD5"/>
    <w:rsid w:val="003E6214"/>
    <w:rsid w:val="003E79C9"/>
    <w:rsid w:val="003E7D0E"/>
    <w:rsid w:val="003F048E"/>
    <w:rsid w:val="003F0BD7"/>
    <w:rsid w:val="003F12CB"/>
    <w:rsid w:val="003F2958"/>
    <w:rsid w:val="003F2EAA"/>
    <w:rsid w:val="003F43CB"/>
    <w:rsid w:val="003F749C"/>
    <w:rsid w:val="004035A5"/>
    <w:rsid w:val="00404BD5"/>
    <w:rsid w:val="00406113"/>
    <w:rsid w:val="00406BA9"/>
    <w:rsid w:val="00411FB3"/>
    <w:rsid w:val="00412969"/>
    <w:rsid w:val="00414410"/>
    <w:rsid w:val="004168D7"/>
    <w:rsid w:val="00420460"/>
    <w:rsid w:val="00420B5E"/>
    <w:rsid w:val="00426EC9"/>
    <w:rsid w:val="004274DB"/>
    <w:rsid w:val="00427C34"/>
    <w:rsid w:val="00430957"/>
    <w:rsid w:val="00434A46"/>
    <w:rsid w:val="00437C46"/>
    <w:rsid w:val="00443B31"/>
    <w:rsid w:val="004457CA"/>
    <w:rsid w:val="00446C92"/>
    <w:rsid w:val="0044721A"/>
    <w:rsid w:val="004539FA"/>
    <w:rsid w:val="00455999"/>
    <w:rsid w:val="004559DC"/>
    <w:rsid w:val="00456925"/>
    <w:rsid w:val="004579C9"/>
    <w:rsid w:val="00462EBA"/>
    <w:rsid w:val="00463C44"/>
    <w:rsid w:val="00463DED"/>
    <w:rsid w:val="00463F60"/>
    <w:rsid w:val="00465DF1"/>
    <w:rsid w:val="00466ABB"/>
    <w:rsid w:val="00472F85"/>
    <w:rsid w:val="00472FE4"/>
    <w:rsid w:val="00476DDD"/>
    <w:rsid w:val="00477738"/>
    <w:rsid w:val="00481060"/>
    <w:rsid w:val="00483F66"/>
    <w:rsid w:val="0048661D"/>
    <w:rsid w:val="004A1B9D"/>
    <w:rsid w:val="004A520E"/>
    <w:rsid w:val="004B0EF8"/>
    <w:rsid w:val="004B308D"/>
    <w:rsid w:val="004B3F4C"/>
    <w:rsid w:val="004B416A"/>
    <w:rsid w:val="004B521E"/>
    <w:rsid w:val="004B6B67"/>
    <w:rsid w:val="004C1615"/>
    <w:rsid w:val="004C55B2"/>
    <w:rsid w:val="004D2A65"/>
    <w:rsid w:val="004D596C"/>
    <w:rsid w:val="004D6328"/>
    <w:rsid w:val="004E08FC"/>
    <w:rsid w:val="004E0B05"/>
    <w:rsid w:val="004E42C9"/>
    <w:rsid w:val="004E556B"/>
    <w:rsid w:val="004F2653"/>
    <w:rsid w:val="004F3170"/>
    <w:rsid w:val="004F6E9F"/>
    <w:rsid w:val="00500562"/>
    <w:rsid w:val="00503E0E"/>
    <w:rsid w:val="00504A1E"/>
    <w:rsid w:val="0051255D"/>
    <w:rsid w:val="005139C6"/>
    <w:rsid w:val="00525441"/>
    <w:rsid w:val="00531996"/>
    <w:rsid w:val="00531BEE"/>
    <w:rsid w:val="005377E7"/>
    <w:rsid w:val="0054082E"/>
    <w:rsid w:val="00541D7D"/>
    <w:rsid w:val="00543F22"/>
    <w:rsid w:val="005442D1"/>
    <w:rsid w:val="005453AE"/>
    <w:rsid w:val="005537A8"/>
    <w:rsid w:val="005545C1"/>
    <w:rsid w:val="00555009"/>
    <w:rsid w:val="00560833"/>
    <w:rsid w:val="00560C24"/>
    <w:rsid w:val="00562A42"/>
    <w:rsid w:val="00575871"/>
    <w:rsid w:val="00576B05"/>
    <w:rsid w:val="005827E6"/>
    <w:rsid w:val="00582BF6"/>
    <w:rsid w:val="005856E5"/>
    <w:rsid w:val="00586881"/>
    <w:rsid w:val="00586B6F"/>
    <w:rsid w:val="00594D98"/>
    <w:rsid w:val="00597780"/>
    <w:rsid w:val="00597B4D"/>
    <w:rsid w:val="005A21CE"/>
    <w:rsid w:val="005A2EFF"/>
    <w:rsid w:val="005A3C19"/>
    <w:rsid w:val="005A403A"/>
    <w:rsid w:val="005B1B9D"/>
    <w:rsid w:val="005C21FB"/>
    <w:rsid w:val="005C5C6E"/>
    <w:rsid w:val="005C62AF"/>
    <w:rsid w:val="005C6423"/>
    <w:rsid w:val="005D1B91"/>
    <w:rsid w:val="005E0CDB"/>
    <w:rsid w:val="005E3F81"/>
    <w:rsid w:val="005E40AA"/>
    <w:rsid w:val="005E5498"/>
    <w:rsid w:val="005F29FB"/>
    <w:rsid w:val="005F2D96"/>
    <w:rsid w:val="00602B8E"/>
    <w:rsid w:val="00604CC8"/>
    <w:rsid w:val="00606B0F"/>
    <w:rsid w:val="006137D6"/>
    <w:rsid w:val="006206DA"/>
    <w:rsid w:val="00623A2F"/>
    <w:rsid w:val="00625C4E"/>
    <w:rsid w:val="00627F0D"/>
    <w:rsid w:val="006326C0"/>
    <w:rsid w:val="00634F7A"/>
    <w:rsid w:val="00637795"/>
    <w:rsid w:val="00640D4C"/>
    <w:rsid w:val="00642E59"/>
    <w:rsid w:val="0064700A"/>
    <w:rsid w:val="006550CE"/>
    <w:rsid w:val="006672EB"/>
    <w:rsid w:val="00667BB9"/>
    <w:rsid w:val="0067113E"/>
    <w:rsid w:val="00673A2D"/>
    <w:rsid w:val="0067618B"/>
    <w:rsid w:val="00676369"/>
    <w:rsid w:val="00676504"/>
    <w:rsid w:val="006804C2"/>
    <w:rsid w:val="00681289"/>
    <w:rsid w:val="00683127"/>
    <w:rsid w:val="006841EB"/>
    <w:rsid w:val="006901CC"/>
    <w:rsid w:val="00693ED8"/>
    <w:rsid w:val="00697C2E"/>
    <w:rsid w:val="006A3A74"/>
    <w:rsid w:val="006A60A8"/>
    <w:rsid w:val="006B389E"/>
    <w:rsid w:val="006B3AC6"/>
    <w:rsid w:val="006C0636"/>
    <w:rsid w:val="006C1E57"/>
    <w:rsid w:val="006C442D"/>
    <w:rsid w:val="006C4DA1"/>
    <w:rsid w:val="006D0B30"/>
    <w:rsid w:val="006D2B2E"/>
    <w:rsid w:val="006D4134"/>
    <w:rsid w:val="006D57F9"/>
    <w:rsid w:val="006D7580"/>
    <w:rsid w:val="006E43A5"/>
    <w:rsid w:val="006E7DD2"/>
    <w:rsid w:val="006F4F62"/>
    <w:rsid w:val="006F6663"/>
    <w:rsid w:val="007065E9"/>
    <w:rsid w:val="00712F68"/>
    <w:rsid w:val="0071546A"/>
    <w:rsid w:val="00715660"/>
    <w:rsid w:val="00715671"/>
    <w:rsid w:val="00727003"/>
    <w:rsid w:val="00733084"/>
    <w:rsid w:val="00734E6C"/>
    <w:rsid w:val="00737193"/>
    <w:rsid w:val="007377F0"/>
    <w:rsid w:val="0074142B"/>
    <w:rsid w:val="007461D8"/>
    <w:rsid w:val="0074739A"/>
    <w:rsid w:val="00751F7A"/>
    <w:rsid w:val="00754BC9"/>
    <w:rsid w:val="007570F9"/>
    <w:rsid w:val="007615F4"/>
    <w:rsid w:val="00766408"/>
    <w:rsid w:val="007713B8"/>
    <w:rsid w:val="00772B6E"/>
    <w:rsid w:val="00773EE3"/>
    <w:rsid w:val="007748D3"/>
    <w:rsid w:val="0078116A"/>
    <w:rsid w:val="007829D2"/>
    <w:rsid w:val="00783074"/>
    <w:rsid w:val="007837C7"/>
    <w:rsid w:val="0078522D"/>
    <w:rsid w:val="00786966"/>
    <w:rsid w:val="00786F74"/>
    <w:rsid w:val="00795852"/>
    <w:rsid w:val="007967AE"/>
    <w:rsid w:val="007A0B53"/>
    <w:rsid w:val="007A1965"/>
    <w:rsid w:val="007A4710"/>
    <w:rsid w:val="007A6F28"/>
    <w:rsid w:val="007B0AB0"/>
    <w:rsid w:val="007B170C"/>
    <w:rsid w:val="007B20E0"/>
    <w:rsid w:val="007B634A"/>
    <w:rsid w:val="007B69BF"/>
    <w:rsid w:val="007C00F9"/>
    <w:rsid w:val="007C3D1F"/>
    <w:rsid w:val="007C5139"/>
    <w:rsid w:val="007C54C6"/>
    <w:rsid w:val="007C5E34"/>
    <w:rsid w:val="007D2174"/>
    <w:rsid w:val="007D5264"/>
    <w:rsid w:val="007E16FA"/>
    <w:rsid w:val="007E2AEC"/>
    <w:rsid w:val="007E4C77"/>
    <w:rsid w:val="007E4CC8"/>
    <w:rsid w:val="007E696A"/>
    <w:rsid w:val="007F06E0"/>
    <w:rsid w:val="007F1758"/>
    <w:rsid w:val="007F2445"/>
    <w:rsid w:val="007F30D0"/>
    <w:rsid w:val="007F461B"/>
    <w:rsid w:val="00801BBF"/>
    <w:rsid w:val="008065E4"/>
    <w:rsid w:val="00807F87"/>
    <w:rsid w:val="00810055"/>
    <w:rsid w:val="0081111C"/>
    <w:rsid w:val="0081118D"/>
    <w:rsid w:val="008144F3"/>
    <w:rsid w:val="0082007A"/>
    <w:rsid w:val="008215CB"/>
    <w:rsid w:val="008240C9"/>
    <w:rsid w:val="008245E2"/>
    <w:rsid w:val="00824917"/>
    <w:rsid w:val="00825600"/>
    <w:rsid w:val="00826B1A"/>
    <w:rsid w:val="00831168"/>
    <w:rsid w:val="00831B4F"/>
    <w:rsid w:val="00834506"/>
    <w:rsid w:val="00834E7E"/>
    <w:rsid w:val="00845900"/>
    <w:rsid w:val="008466B0"/>
    <w:rsid w:val="00847D42"/>
    <w:rsid w:val="00853670"/>
    <w:rsid w:val="00853816"/>
    <w:rsid w:val="00856239"/>
    <w:rsid w:val="008574B7"/>
    <w:rsid w:val="00857C5B"/>
    <w:rsid w:val="00857D28"/>
    <w:rsid w:val="00860017"/>
    <w:rsid w:val="008643A2"/>
    <w:rsid w:val="00866075"/>
    <w:rsid w:val="00870403"/>
    <w:rsid w:val="00871678"/>
    <w:rsid w:val="00871BFC"/>
    <w:rsid w:val="00875CBE"/>
    <w:rsid w:val="00877A7A"/>
    <w:rsid w:val="00885B36"/>
    <w:rsid w:val="00890189"/>
    <w:rsid w:val="008902BA"/>
    <w:rsid w:val="0089467F"/>
    <w:rsid w:val="00896F90"/>
    <w:rsid w:val="008979FC"/>
    <w:rsid w:val="008A04E1"/>
    <w:rsid w:val="008A4AA5"/>
    <w:rsid w:val="008A525C"/>
    <w:rsid w:val="008C27C7"/>
    <w:rsid w:val="008C36FB"/>
    <w:rsid w:val="008C5285"/>
    <w:rsid w:val="008D4F31"/>
    <w:rsid w:val="008D553C"/>
    <w:rsid w:val="008E444F"/>
    <w:rsid w:val="008F141B"/>
    <w:rsid w:val="008F2F6F"/>
    <w:rsid w:val="009026F1"/>
    <w:rsid w:val="009049AF"/>
    <w:rsid w:val="00907620"/>
    <w:rsid w:val="00910C25"/>
    <w:rsid w:val="00911FA6"/>
    <w:rsid w:val="0091229C"/>
    <w:rsid w:val="009255D9"/>
    <w:rsid w:val="00926FEB"/>
    <w:rsid w:val="009323EB"/>
    <w:rsid w:val="00936FCC"/>
    <w:rsid w:val="009372E9"/>
    <w:rsid w:val="0094143D"/>
    <w:rsid w:val="0095015A"/>
    <w:rsid w:val="009524D0"/>
    <w:rsid w:val="00952B1C"/>
    <w:rsid w:val="00952C76"/>
    <w:rsid w:val="00956D3D"/>
    <w:rsid w:val="009571EC"/>
    <w:rsid w:val="00957FE3"/>
    <w:rsid w:val="009645AD"/>
    <w:rsid w:val="0096726F"/>
    <w:rsid w:val="00972232"/>
    <w:rsid w:val="009722C6"/>
    <w:rsid w:val="00972D16"/>
    <w:rsid w:val="00973775"/>
    <w:rsid w:val="00974896"/>
    <w:rsid w:val="009756D9"/>
    <w:rsid w:val="00976057"/>
    <w:rsid w:val="00976B05"/>
    <w:rsid w:val="009817BE"/>
    <w:rsid w:val="00983970"/>
    <w:rsid w:val="00984B73"/>
    <w:rsid w:val="00984CFD"/>
    <w:rsid w:val="009868DF"/>
    <w:rsid w:val="009876AD"/>
    <w:rsid w:val="0099051C"/>
    <w:rsid w:val="00991E15"/>
    <w:rsid w:val="0099293C"/>
    <w:rsid w:val="009940DB"/>
    <w:rsid w:val="009A06FF"/>
    <w:rsid w:val="009A7CC2"/>
    <w:rsid w:val="009B20DB"/>
    <w:rsid w:val="009B2791"/>
    <w:rsid w:val="009B2844"/>
    <w:rsid w:val="009D1376"/>
    <w:rsid w:val="009D1605"/>
    <w:rsid w:val="009D32B4"/>
    <w:rsid w:val="009D509B"/>
    <w:rsid w:val="009E2C49"/>
    <w:rsid w:val="009E3655"/>
    <w:rsid w:val="009E6EF9"/>
    <w:rsid w:val="009E75CE"/>
    <w:rsid w:val="009E7B9D"/>
    <w:rsid w:val="009E7F82"/>
    <w:rsid w:val="009F4AA1"/>
    <w:rsid w:val="00A02B18"/>
    <w:rsid w:val="00A070EF"/>
    <w:rsid w:val="00A076D6"/>
    <w:rsid w:val="00A12B4C"/>
    <w:rsid w:val="00A17B37"/>
    <w:rsid w:val="00A2125B"/>
    <w:rsid w:val="00A23320"/>
    <w:rsid w:val="00A32C3C"/>
    <w:rsid w:val="00A36484"/>
    <w:rsid w:val="00A36B05"/>
    <w:rsid w:val="00A40BB1"/>
    <w:rsid w:val="00A40C5E"/>
    <w:rsid w:val="00A428EB"/>
    <w:rsid w:val="00A51CEF"/>
    <w:rsid w:val="00A5357F"/>
    <w:rsid w:val="00A55527"/>
    <w:rsid w:val="00A55C4C"/>
    <w:rsid w:val="00A56105"/>
    <w:rsid w:val="00A60B7B"/>
    <w:rsid w:val="00A67813"/>
    <w:rsid w:val="00A67969"/>
    <w:rsid w:val="00A67F75"/>
    <w:rsid w:val="00A773F2"/>
    <w:rsid w:val="00A80C68"/>
    <w:rsid w:val="00A80ED0"/>
    <w:rsid w:val="00A86C7A"/>
    <w:rsid w:val="00A87B49"/>
    <w:rsid w:val="00A9148C"/>
    <w:rsid w:val="00A96DA2"/>
    <w:rsid w:val="00AA3A34"/>
    <w:rsid w:val="00AA3BA0"/>
    <w:rsid w:val="00AA41FD"/>
    <w:rsid w:val="00AA5886"/>
    <w:rsid w:val="00AA5C9A"/>
    <w:rsid w:val="00AB0130"/>
    <w:rsid w:val="00AB1236"/>
    <w:rsid w:val="00AB1ADB"/>
    <w:rsid w:val="00AB2129"/>
    <w:rsid w:val="00AB24CA"/>
    <w:rsid w:val="00AB344F"/>
    <w:rsid w:val="00AB3CE0"/>
    <w:rsid w:val="00AB57E2"/>
    <w:rsid w:val="00AC16C3"/>
    <w:rsid w:val="00AC1E44"/>
    <w:rsid w:val="00AC47B1"/>
    <w:rsid w:val="00AC5555"/>
    <w:rsid w:val="00AC5F50"/>
    <w:rsid w:val="00AD354E"/>
    <w:rsid w:val="00AD5832"/>
    <w:rsid w:val="00AE65A2"/>
    <w:rsid w:val="00AE665B"/>
    <w:rsid w:val="00AF5B57"/>
    <w:rsid w:val="00AF64B1"/>
    <w:rsid w:val="00AF718D"/>
    <w:rsid w:val="00B00676"/>
    <w:rsid w:val="00B00F61"/>
    <w:rsid w:val="00B03B77"/>
    <w:rsid w:val="00B04E3B"/>
    <w:rsid w:val="00B06015"/>
    <w:rsid w:val="00B0638D"/>
    <w:rsid w:val="00B06899"/>
    <w:rsid w:val="00B13AEB"/>
    <w:rsid w:val="00B16254"/>
    <w:rsid w:val="00B214DB"/>
    <w:rsid w:val="00B221DF"/>
    <w:rsid w:val="00B25C54"/>
    <w:rsid w:val="00B26FF3"/>
    <w:rsid w:val="00B27097"/>
    <w:rsid w:val="00B27AEC"/>
    <w:rsid w:val="00B30455"/>
    <w:rsid w:val="00B3221C"/>
    <w:rsid w:val="00B327EF"/>
    <w:rsid w:val="00B350F6"/>
    <w:rsid w:val="00B37612"/>
    <w:rsid w:val="00B37C12"/>
    <w:rsid w:val="00B403B5"/>
    <w:rsid w:val="00B4285A"/>
    <w:rsid w:val="00B44B80"/>
    <w:rsid w:val="00B45546"/>
    <w:rsid w:val="00B46AE1"/>
    <w:rsid w:val="00B47E59"/>
    <w:rsid w:val="00B50583"/>
    <w:rsid w:val="00B50712"/>
    <w:rsid w:val="00B52546"/>
    <w:rsid w:val="00B55E8D"/>
    <w:rsid w:val="00B6182A"/>
    <w:rsid w:val="00B622F6"/>
    <w:rsid w:val="00B63162"/>
    <w:rsid w:val="00B63830"/>
    <w:rsid w:val="00B6416A"/>
    <w:rsid w:val="00B662F8"/>
    <w:rsid w:val="00B66486"/>
    <w:rsid w:val="00B71B19"/>
    <w:rsid w:val="00B71FBC"/>
    <w:rsid w:val="00B77B5E"/>
    <w:rsid w:val="00B810E3"/>
    <w:rsid w:val="00B846E8"/>
    <w:rsid w:val="00B857DD"/>
    <w:rsid w:val="00B97361"/>
    <w:rsid w:val="00BA0D8A"/>
    <w:rsid w:val="00BA4BDD"/>
    <w:rsid w:val="00BA5DE3"/>
    <w:rsid w:val="00BA7713"/>
    <w:rsid w:val="00BB1079"/>
    <w:rsid w:val="00BB20A8"/>
    <w:rsid w:val="00BB3DBD"/>
    <w:rsid w:val="00BB4817"/>
    <w:rsid w:val="00BB48AC"/>
    <w:rsid w:val="00BB7B8B"/>
    <w:rsid w:val="00BD1809"/>
    <w:rsid w:val="00BD2BBF"/>
    <w:rsid w:val="00BD38B0"/>
    <w:rsid w:val="00BD4F0A"/>
    <w:rsid w:val="00BD5FD7"/>
    <w:rsid w:val="00BE0327"/>
    <w:rsid w:val="00BE3F3D"/>
    <w:rsid w:val="00BE665F"/>
    <w:rsid w:val="00BE69C6"/>
    <w:rsid w:val="00BF151C"/>
    <w:rsid w:val="00BF2E8E"/>
    <w:rsid w:val="00C02681"/>
    <w:rsid w:val="00C03A97"/>
    <w:rsid w:val="00C04111"/>
    <w:rsid w:val="00C04552"/>
    <w:rsid w:val="00C05D7A"/>
    <w:rsid w:val="00C079B5"/>
    <w:rsid w:val="00C13434"/>
    <w:rsid w:val="00C13EE4"/>
    <w:rsid w:val="00C14AC5"/>
    <w:rsid w:val="00C17183"/>
    <w:rsid w:val="00C354C7"/>
    <w:rsid w:val="00C37FD8"/>
    <w:rsid w:val="00C419E5"/>
    <w:rsid w:val="00C4216C"/>
    <w:rsid w:val="00C45639"/>
    <w:rsid w:val="00C46031"/>
    <w:rsid w:val="00C51D46"/>
    <w:rsid w:val="00C527B3"/>
    <w:rsid w:val="00C537A2"/>
    <w:rsid w:val="00C53D7D"/>
    <w:rsid w:val="00C5635B"/>
    <w:rsid w:val="00C6167E"/>
    <w:rsid w:val="00C6337B"/>
    <w:rsid w:val="00C63DA4"/>
    <w:rsid w:val="00C65FBB"/>
    <w:rsid w:val="00C72814"/>
    <w:rsid w:val="00C7698B"/>
    <w:rsid w:val="00C81F6E"/>
    <w:rsid w:val="00C85A9F"/>
    <w:rsid w:val="00C94EA3"/>
    <w:rsid w:val="00C975C1"/>
    <w:rsid w:val="00CB0650"/>
    <w:rsid w:val="00CB1F54"/>
    <w:rsid w:val="00CC149C"/>
    <w:rsid w:val="00CC3124"/>
    <w:rsid w:val="00CC32C3"/>
    <w:rsid w:val="00CC3657"/>
    <w:rsid w:val="00CC3F96"/>
    <w:rsid w:val="00CC4055"/>
    <w:rsid w:val="00CD2B6D"/>
    <w:rsid w:val="00CD5A75"/>
    <w:rsid w:val="00CE1919"/>
    <w:rsid w:val="00CE2B97"/>
    <w:rsid w:val="00CE3E7B"/>
    <w:rsid w:val="00CE5316"/>
    <w:rsid w:val="00CE6C89"/>
    <w:rsid w:val="00CF184C"/>
    <w:rsid w:val="00CF1E6C"/>
    <w:rsid w:val="00CF7B93"/>
    <w:rsid w:val="00D0476E"/>
    <w:rsid w:val="00D06F05"/>
    <w:rsid w:val="00D070FF"/>
    <w:rsid w:val="00D1225A"/>
    <w:rsid w:val="00D12DC1"/>
    <w:rsid w:val="00D1473C"/>
    <w:rsid w:val="00D20C3F"/>
    <w:rsid w:val="00D211B4"/>
    <w:rsid w:val="00D2238E"/>
    <w:rsid w:val="00D2298A"/>
    <w:rsid w:val="00D23AAA"/>
    <w:rsid w:val="00D412A5"/>
    <w:rsid w:val="00D41C83"/>
    <w:rsid w:val="00D46D34"/>
    <w:rsid w:val="00D4779E"/>
    <w:rsid w:val="00D637E4"/>
    <w:rsid w:val="00D66A85"/>
    <w:rsid w:val="00D75F4C"/>
    <w:rsid w:val="00D7656B"/>
    <w:rsid w:val="00D765F9"/>
    <w:rsid w:val="00D811AD"/>
    <w:rsid w:val="00D82791"/>
    <w:rsid w:val="00D8410E"/>
    <w:rsid w:val="00D86A91"/>
    <w:rsid w:val="00D87835"/>
    <w:rsid w:val="00DA6EA1"/>
    <w:rsid w:val="00DB3D18"/>
    <w:rsid w:val="00DB52A5"/>
    <w:rsid w:val="00DC0D59"/>
    <w:rsid w:val="00DC1A7D"/>
    <w:rsid w:val="00DD1628"/>
    <w:rsid w:val="00DD312C"/>
    <w:rsid w:val="00DE16E4"/>
    <w:rsid w:val="00DE35E1"/>
    <w:rsid w:val="00DE3752"/>
    <w:rsid w:val="00DE5AFC"/>
    <w:rsid w:val="00DE7134"/>
    <w:rsid w:val="00DF0444"/>
    <w:rsid w:val="00DF42CC"/>
    <w:rsid w:val="00DF53C6"/>
    <w:rsid w:val="00DF73FA"/>
    <w:rsid w:val="00E022FC"/>
    <w:rsid w:val="00E05BFC"/>
    <w:rsid w:val="00E05C9D"/>
    <w:rsid w:val="00E20EE0"/>
    <w:rsid w:val="00E26A1F"/>
    <w:rsid w:val="00E27665"/>
    <w:rsid w:val="00E33025"/>
    <w:rsid w:val="00E334BB"/>
    <w:rsid w:val="00E34F38"/>
    <w:rsid w:val="00E47380"/>
    <w:rsid w:val="00E50040"/>
    <w:rsid w:val="00E51435"/>
    <w:rsid w:val="00E54949"/>
    <w:rsid w:val="00E561B9"/>
    <w:rsid w:val="00E56593"/>
    <w:rsid w:val="00E60B1C"/>
    <w:rsid w:val="00E623A2"/>
    <w:rsid w:val="00E64D94"/>
    <w:rsid w:val="00E65676"/>
    <w:rsid w:val="00E65AB6"/>
    <w:rsid w:val="00E6643B"/>
    <w:rsid w:val="00E66CA0"/>
    <w:rsid w:val="00E709D7"/>
    <w:rsid w:val="00E73276"/>
    <w:rsid w:val="00E87934"/>
    <w:rsid w:val="00E96594"/>
    <w:rsid w:val="00EA4E54"/>
    <w:rsid w:val="00EA6749"/>
    <w:rsid w:val="00EB0EAE"/>
    <w:rsid w:val="00EB1E30"/>
    <w:rsid w:val="00EB1EC4"/>
    <w:rsid w:val="00EB2CA4"/>
    <w:rsid w:val="00EB60E6"/>
    <w:rsid w:val="00EB63DF"/>
    <w:rsid w:val="00EC5EB1"/>
    <w:rsid w:val="00EC699D"/>
    <w:rsid w:val="00EC6E4F"/>
    <w:rsid w:val="00ED0735"/>
    <w:rsid w:val="00ED6C6F"/>
    <w:rsid w:val="00ED79B6"/>
    <w:rsid w:val="00EE1D17"/>
    <w:rsid w:val="00EE233C"/>
    <w:rsid w:val="00EE30DE"/>
    <w:rsid w:val="00EE5781"/>
    <w:rsid w:val="00EF0C1E"/>
    <w:rsid w:val="00EF34E8"/>
    <w:rsid w:val="00EF48D0"/>
    <w:rsid w:val="00EF58B6"/>
    <w:rsid w:val="00F011B6"/>
    <w:rsid w:val="00F1174F"/>
    <w:rsid w:val="00F14007"/>
    <w:rsid w:val="00F14B5C"/>
    <w:rsid w:val="00F27081"/>
    <w:rsid w:val="00F30907"/>
    <w:rsid w:val="00F309BD"/>
    <w:rsid w:val="00F42559"/>
    <w:rsid w:val="00F43A06"/>
    <w:rsid w:val="00F4778E"/>
    <w:rsid w:val="00F5205D"/>
    <w:rsid w:val="00F61558"/>
    <w:rsid w:val="00F61F0E"/>
    <w:rsid w:val="00F639BA"/>
    <w:rsid w:val="00F6408C"/>
    <w:rsid w:val="00F642DD"/>
    <w:rsid w:val="00F6614A"/>
    <w:rsid w:val="00F75CBD"/>
    <w:rsid w:val="00F76F9E"/>
    <w:rsid w:val="00F86967"/>
    <w:rsid w:val="00F86D88"/>
    <w:rsid w:val="00F92CC1"/>
    <w:rsid w:val="00F938C0"/>
    <w:rsid w:val="00F97C57"/>
    <w:rsid w:val="00FB35F6"/>
    <w:rsid w:val="00FB3DBB"/>
    <w:rsid w:val="00FB43C8"/>
    <w:rsid w:val="00FB7EFE"/>
    <w:rsid w:val="00FC49B7"/>
    <w:rsid w:val="00FC5CA7"/>
    <w:rsid w:val="00FC6F9F"/>
    <w:rsid w:val="00FD3CDA"/>
    <w:rsid w:val="00FD3E0C"/>
    <w:rsid w:val="00FD57FD"/>
    <w:rsid w:val="00FF1B89"/>
    <w:rsid w:val="00FF2C8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527FA"/>
  <w15:chartTrackingRefBased/>
  <w15:docId w15:val="{8A6F7FA8-3523-4855-AFF0-26E141D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406BA9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rsid w:val="00ED79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D79B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D79B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ED79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79B6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6D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fa-shared-text">
    <w:name w:val="afa-shared-text"/>
    <w:basedOn w:val="Normal"/>
    <w:rsid w:val="00EA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tarschys\appdata\roaming\microsoft\templates\Akavia\Dokument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1421</TotalTime>
  <Pages>1</Pages>
  <Words>384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Tarschys</dc:creator>
  <cp:keywords/>
  <dc:description/>
  <cp:lastModifiedBy>Charlotte Tarschys</cp:lastModifiedBy>
  <cp:revision>123</cp:revision>
  <cp:lastPrinted>2020-01-23T11:01:00Z</cp:lastPrinted>
  <dcterms:created xsi:type="dcterms:W3CDTF">2025-01-30T15:10:00Z</dcterms:created>
  <dcterms:modified xsi:type="dcterms:W3CDTF">2025-01-31T15:08:00Z</dcterms:modified>
</cp:coreProperties>
</file>